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  <w:lang w:val="en-US" w:eastAsia="zh-CN"/>
        </w:rPr>
        <w:t>河南师范大学校园</w:t>
      </w:r>
      <w:r>
        <w:rPr>
          <w:rFonts w:hint="eastAsia"/>
        </w:rPr>
        <w:t>双选会</w:t>
      </w:r>
    </w:p>
    <w:p>
      <w:pPr>
        <w:pStyle w:val="2"/>
        <w:jc w:val="center"/>
      </w:pPr>
      <w:r>
        <w:rPr>
          <w:rFonts w:hint="eastAsia"/>
        </w:rPr>
        <w:t>用人单位报名流程</w:t>
      </w:r>
    </w:p>
    <w:p>
      <w:pPr>
        <w:rPr>
          <w:b/>
          <w:bCs/>
        </w:rPr>
      </w:pPr>
      <w:r>
        <w:rPr>
          <w:rFonts w:hint="eastAsia"/>
          <w:b/>
          <w:bCs/>
        </w:rPr>
        <w:t>首先：</w:t>
      </w:r>
    </w:p>
    <w:p>
      <w:pPr>
        <w:ind w:left="660" w:hanging="660" w:hangingChars="300"/>
        <w:rPr>
          <w:rFonts w:hint="eastAsia"/>
          <w:lang w:eastAsia="zh-CN"/>
        </w:rPr>
      </w:pPr>
      <w:r>
        <w:rPr>
          <w:rFonts w:hint="eastAsia"/>
        </w:rPr>
        <w:t xml:space="preserve">         用人单位请</w:t>
      </w:r>
      <w:r>
        <w:rPr>
          <w:rFonts w:hint="eastAsia"/>
          <w:lang w:val="en-US" w:eastAsia="zh-CN"/>
        </w:rPr>
        <w:t>打开我校招聘活动报名链接</w:t>
      </w:r>
      <w:r>
        <w:rPr>
          <w:rFonts w:hint="eastAsia"/>
          <w:lang w:eastAsia="zh-CN"/>
        </w:rPr>
        <w:t>：</w:t>
      </w:r>
      <w:r>
        <w:rPr>
          <w:rFonts w:hint="eastAsia"/>
        </w:rPr>
        <w:t>https://air.goworkla.cn/collegeIndex.html?mrid=65dbf0204951a1bdc97459ff</w:t>
      </w:r>
      <w:r>
        <w:rPr>
          <w:rFonts w:hint="eastAsia"/>
          <w:lang w:eastAsia="zh-CN"/>
        </w:rPr>
        <w:t>；</w:t>
      </w:r>
    </w:p>
    <w:p>
      <w:pPr>
        <w:ind w:left="660" w:hanging="660" w:hangingChars="3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备注：请务必用电脑端登录；</w:t>
      </w:r>
    </w:p>
    <w:p>
      <w:pPr>
        <w:ind w:left="660" w:firstLine="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请用“360浏览器”或者“谷歌浏览器”登录</w:t>
      </w:r>
    </w:p>
    <w:p>
      <w:pPr>
        <w:ind w:left="660" w:hanging="660" w:hangingChars="300"/>
        <w:jc w:val="center"/>
      </w:pPr>
      <w:r>
        <w:drawing>
          <wp:inline distT="0" distB="0" distL="114300" distR="114300">
            <wp:extent cx="4705350" cy="23526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hanging="660" w:hangingChars="300"/>
        <w:rPr>
          <w:rFonts w:hint="eastAsia" w:eastAsia="微软雅黑"/>
          <w:lang w:val="en-US" w:eastAsia="zh-CN"/>
        </w:rPr>
      </w:pPr>
      <w:r>
        <w:rPr>
          <w:rFonts w:hint="eastAsia"/>
        </w:rPr>
        <w:t>点击“用人单位”登陆/注册</w:t>
      </w:r>
      <w:r>
        <w:rPr>
          <w:rFonts w:hint="eastAsia"/>
          <w:lang w:val="en-US" w:eastAsia="zh-CN"/>
        </w:rPr>
        <w:t>或</w:t>
      </w:r>
      <w:r>
        <w:rPr>
          <w:rFonts w:hint="eastAsia"/>
        </w:rPr>
        <w:t>扫二维码登录</w:t>
      </w:r>
      <w:bookmarkStart w:id="0" w:name="_GoBack"/>
      <w:bookmarkEnd w:id="0"/>
    </w:p>
    <w:p>
      <w:pPr>
        <w:ind w:left="660" w:hanging="660" w:hangingChars="300"/>
        <w:rPr>
          <w:b/>
          <w:bCs/>
        </w:rPr>
      </w:pPr>
      <w:r>
        <w:rPr>
          <w:rFonts w:hint="eastAsia"/>
          <w:b/>
          <w:bCs/>
        </w:rPr>
        <w:t>然后：</w:t>
      </w:r>
    </w:p>
    <w:p>
      <w:pPr>
        <w:ind w:left="660" w:hanging="660" w:hangingChars="300"/>
        <w:jc w:val="center"/>
      </w:pPr>
      <w:r>
        <w:drawing>
          <wp:inline distT="0" distB="0" distL="0" distR="0">
            <wp:extent cx="4486275" cy="2502535"/>
            <wp:effectExtent l="0" t="0" r="952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已经注册过系统平台的单位可以</w:t>
      </w:r>
      <w:r>
        <w:rPr>
          <w:rFonts w:hint="eastAsia"/>
          <w:b/>
          <w:bCs/>
          <w:lang w:val="en-US" w:eastAsia="zh-CN"/>
        </w:rPr>
        <w:t>选择“扫码登录”或者“邮箱登录”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  <w:b/>
          <w:bCs/>
        </w:rPr>
        <w:t>未注册过系统的单位请选择“注册账号”</w:t>
      </w:r>
    </w:p>
    <w:p>
      <w:pPr>
        <w:rPr>
          <w:b/>
          <w:bCs/>
        </w:rPr>
      </w:pPr>
      <w:r>
        <w:rPr>
          <w:rFonts w:hint="eastAsia"/>
          <w:b/>
          <w:bCs/>
        </w:rPr>
        <w:t>注册账号流程：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第一步：</w:t>
      </w:r>
    </w:p>
    <w:p>
      <w:pPr>
        <w:jc w:val="center"/>
      </w:pPr>
      <w:r>
        <w:drawing>
          <wp:inline distT="0" distB="0" distL="0" distR="0">
            <wp:extent cx="4117340" cy="2149475"/>
            <wp:effectExtent l="0" t="0" r="16510" b="3175"/>
            <wp:docPr id="13" name="图片 13" descr="C:\Users\ADMINI~1\AppData\Local\Temp\DingtalkPic\0B78F03F-D175-40bb-B08A-F39A460A4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DingtalkPic\0B78F03F-D175-40bb-B08A-F39A460A431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color w:val="FF0000"/>
        </w:rPr>
        <w:t>输入手机号码、获取验证码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第二步：</w:t>
      </w:r>
    </w:p>
    <w:p>
      <w:pPr>
        <w:jc w:val="center"/>
      </w:pPr>
      <w:r>
        <w:drawing>
          <wp:inline distT="0" distB="0" distL="0" distR="0">
            <wp:extent cx="3879850" cy="3033395"/>
            <wp:effectExtent l="0" t="0" r="635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按照页面提示完善公司信息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第三步：</w:t>
      </w:r>
    </w:p>
    <w:p>
      <w:pPr>
        <w:jc w:val="center"/>
      </w:pPr>
      <w:r>
        <w:drawing>
          <wp:inline distT="0" distB="0" distL="0" distR="0">
            <wp:extent cx="3566795" cy="334327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816" cy="33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按照页面提示完善招聘人信息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第四步：</w:t>
      </w:r>
    </w:p>
    <w:p>
      <w:pPr>
        <w:jc w:val="center"/>
      </w:pPr>
      <w:r>
        <w:drawing>
          <wp:inline distT="0" distB="0" distL="0" distR="0">
            <wp:extent cx="4733925" cy="40481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386" cy="40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请务必上传营业执照、社会信用代码、招聘人身份证明、发布招聘职位（并完善招聘职位明细）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第五步：</w:t>
      </w:r>
    </w:p>
    <w:p>
      <w:pPr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3834130" cy="28384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4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按照提示完成登录邮箱验证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第六步：</w:t>
      </w:r>
    </w:p>
    <w:p>
      <w:pPr>
        <w:rPr>
          <w:color w:val="FF0000"/>
        </w:rPr>
      </w:pPr>
      <w:r>
        <w:drawing>
          <wp:inline distT="0" distB="0" distL="114300" distR="114300">
            <wp:extent cx="5265420" cy="2353310"/>
            <wp:effectExtent l="0" t="0" r="1143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点击首页“双选会标志”</w:t>
      </w:r>
    </w:p>
    <w:p>
      <w:pPr>
        <w:jc w:val="center"/>
        <w:rPr>
          <w:color w:val="FF0000"/>
        </w:rPr>
      </w:pPr>
      <w:r>
        <w:drawing>
          <wp:inline distT="0" distB="0" distL="114300" distR="114300">
            <wp:extent cx="5262245" cy="1991995"/>
            <wp:effectExtent l="0" t="0" r="1460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drawing>
          <wp:inline distT="0" distB="0" distL="0" distR="0">
            <wp:extent cx="5274310" cy="984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找到本次双选会，务必点击“我要报名”，完成最后的报名操作</w:t>
      </w:r>
    </w:p>
    <w:p>
      <w:pPr>
        <w:pStyle w:val="9"/>
        <w:numPr>
          <w:ilvl w:val="0"/>
          <w:numId w:val="2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已经注册过账户的用人单位使用“手机号”或“扫描二维码”“电子邮箱”（三选一）任何一种方式登录系统后将直接看到“第六步”界面，找到本场活动，完成“我要报名”即可。</w:t>
      </w:r>
    </w:p>
    <w:p>
      <w:pPr>
        <w:pStyle w:val="9"/>
        <w:numPr>
          <w:ilvl w:val="0"/>
          <w:numId w:val="2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备注：通常学校会在1-3日内完成参会企业审核。请各用人单位及时检查发布职位的有效性，及时查收毕业生投递的简历，给予回应。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561055"/>
    <w:multiLevelType w:val="multilevel"/>
    <w:tmpl w:val="465610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4F875AC"/>
    <w:multiLevelType w:val="multilevel"/>
    <w:tmpl w:val="54F875A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lZGMwNDNiNjRlMjdlZjAxZGNkOGQ0YzFlZWY1YWIifQ=="/>
  </w:docVars>
  <w:rsids>
    <w:rsidRoot w:val="00D31D50"/>
    <w:rsid w:val="000D52C3"/>
    <w:rsid w:val="002B0A81"/>
    <w:rsid w:val="002D2426"/>
    <w:rsid w:val="0031246C"/>
    <w:rsid w:val="00323B43"/>
    <w:rsid w:val="00351BD6"/>
    <w:rsid w:val="00397664"/>
    <w:rsid w:val="003D37D8"/>
    <w:rsid w:val="00426133"/>
    <w:rsid w:val="004358AB"/>
    <w:rsid w:val="005306CC"/>
    <w:rsid w:val="005B030F"/>
    <w:rsid w:val="00785C5B"/>
    <w:rsid w:val="00795CDC"/>
    <w:rsid w:val="008B7726"/>
    <w:rsid w:val="009E2C30"/>
    <w:rsid w:val="00B90D0B"/>
    <w:rsid w:val="00BB231F"/>
    <w:rsid w:val="00D31D50"/>
    <w:rsid w:val="00DC5176"/>
    <w:rsid w:val="0CA4679B"/>
    <w:rsid w:val="0F362CD6"/>
    <w:rsid w:val="1176316A"/>
    <w:rsid w:val="162211F6"/>
    <w:rsid w:val="383F147D"/>
    <w:rsid w:val="38A4197F"/>
    <w:rsid w:val="3D786F39"/>
    <w:rsid w:val="3F956754"/>
    <w:rsid w:val="410427B6"/>
    <w:rsid w:val="46036340"/>
    <w:rsid w:val="4ABD0244"/>
    <w:rsid w:val="5A750456"/>
    <w:rsid w:val="6CB00C47"/>
    <w:rsid w:val="73524A9C"/>
    <w:rsid w:val="74A8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autoRedefine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6">
    <w:name w:val="Hyperlink"/>
    <w:basedOn w:val="5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2 字符"/>
    <w:basedOn w:val="5"/>
    <w:link w:val="2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">
    <w:name w:val="批注框文本 字符"/>
    <w:basedOn w:val="5"/>
    <w:link w:val="3"/>
    <w:semiHidden/>
    <w:uiPriority w:val="99"/>
    <w:rPr>
      <w:rFonts w:ascii="Tahoma" w:hAnsi="Tahoma"/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A337848-B86D-406A-9067-9289B22228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445</Words>
  <Characters>472</Characters>
  <Lines>3</Lines>
  <Paragraphs>1</Paragraphs>
  <TotalTime>12</TotalTime>
  <ScaleCrop>false</ScaleCrop>
  <LinksUpToDate>false</LinksUpToDate>
  <CharactersWithSpaces>481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tj</dc:creator>
  <cp:lastModifiedBy>一花一世界，一叶一菩提</cp:lastModifiedBy>
  <dcterms:modified xsi:type="dcterms:W3CDTF">2024-03-04T09:42:40Z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07DCBA25172842FD865D56D50BFA7B08_13</vt:lpwstr>
  </property>
</Properties>
</file>